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0A" w:rsidRDefault="001B259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2020-04-27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7\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97" w:rsidRDefault="001B2597"/>
    <w:p w:rsidR="001B2597" w:rsidRDefault="001B2597"/>
    <w:p w:rsidR="001B2597" w:rsidRDefault="001B2597"/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lastRenderedPageBreak/>
        <w:t>. Настоящее Положение определяет языки образования в Муниципальном бюджетном  образовательном учреждении «Детский сад №120 комбинированного вида» Советского района г</w:t>
      </w:r>
      <w:proofErr w:type="gramStart"/>
      <w:r w:rsidRPr="001B259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B2597">
        <w:rPr>
          <w:rFonts w:ascii="Times New Roman" w:hAnsi="Times New Roman" w:cs="Times New Roman"/>
          <w:sz w:val="28"/>
          <w:szCs w:val="28"/>
        </w:rPr>
        <w:t>азани (далее – ДОУ).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2. Положение разработано в соответствии с основными нормативно-правовыми документами по дошкольному воспитанию:</w:t>
      </w:r>
    </w:p>
    <w:p w:rsidR="001B2597" w:rsidRPr="001B2597" w:rsidRDefault="001B2597" w:rsidP="001B2597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Федерации, </w:t>
      </w:r>
    </w:p>
    <w:p w:rsidR="001B2597" w:rsidRPr="001B2597" w:rsidRDefault="001B2597" w:rsidP="001B2597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- Конституцией Республики Татарстан,</w:t>
      </w:r>
    </w:p>
    <w:p w:rsidR="001B2597" w:rsidRPr="001B2597" w:rsidRDefault="001B2597" w:rsidP="001B2597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 №273-ФЗ «Об образовании в Российской Федерации», </w:t>
      </w:r>
    </w:p>
    <w:p w:rsidR="001B2597" w:rsidRPr="001B2597" w:rsidRDefault="001B2597" w:rsidP="001B2597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- Законом Республики Татарстан от 22.07.2013 №68-ЗРТ «Об образовании», </w:t>
      </w:r>
    </w:p>
    <w:p w:rsidR="001B2597" w:rsidRPr="001B2597" w:rsidRDefault="001B2597" w:rsidP="001B2597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- Законом Республики Татарстан от 08.07.1992 №1560-</w:t>
      </w:r>
      <w:r w:rsidRPr="001B2597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B2597">
        <w:rPr>
          <w:rFonts w:ascii="Times New Roman" w:hAnsi="Times New Roman" w:cs="Times New Roman"/>
          <w:sz w:val="28"/>
          <w:szCs w:val="28"/>
        </w:rPr>
        <w:t xml:space="preserve"> «О языках народов Республики Татарстан», </w:t>
      </w:r>
    </w:p>
    <w:p w:rsidR="001B2597" w:rsidRPr="001B2597" w:rsidRDefault="001B2597" w:rsidP="001B2597">
      <w:pPr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597">
        <w:rPr>
          <w:rFonts w:ascii="Times New Roman" w:eastAsia="Calibri" w:hAnsi="Times New Roman" w:cs="Times New Roman"/>
          <w:sz w:val="28"/>
          <w:szCs w:val="28"/>
        </w:rPr>
        <w:t>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образования и науки Российской Федерации 30.08.2013 №1014,</w:t>
      </w:r>
    </w:p>
    <w:p w:rsidR="001B2597" w:rsidRPr="001B2597" w:rsidRDefault="001B2597" w:rsidP="001B2597">
      <w:pPr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597">
        <w:rPr>
          <w:rFonts w:ascii="Times New Roman" w:eastAsia="Calibri" w:hAnsi="Times New Roman" w:cs="Times New Roman"/>
          <w:sz w:val="28"/>
          <w:szCs w:val="28"/>
        </w:rPr>
        <w:t>- Законом Республики Татарстан от 03.03.2012 №16 «О государственных языках РТ и других языках в РТ»,</w:t>
      </w:r>
    </w:p>
    <w:p w:rsidR="001B2597" w:rsidRPr="001B2597" w:rsidRDefault="001B2597" w:rsidP="001B2597">
      <w:pPr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597">
        <w:rPr>
          <w:rFonts w:ascii="Times New Roman" w:eastAsia="Calibri" w:hAnsi="Times New Roman" w:cs="Times New Roman"/>
          <w:sz w:val="28"/>
          <w:szCs w:val="28"/>
        </w:rPr>
        <w:t>- Приказом Министерства  образования и науки Республики Татарстан от 29.06.2001 №463 «О мерах по улучшению изучению родного, татарского, русского языков в ДОУ»,</w:t>
      </w:r>
    </w:p>
    <w:p w:rsidR="001B2597" w:rsidRPr="001B2597" w:rsidRDefault="001B2597" w:rsidP="001B259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eastAsia="Calibri" w:hAnsi="Times New Roman" w:cs="Times New Roman"/>
          <w:sz w:val="28"/>
          <w:szCs w:val="28"/>
        </w:rPr>
        <w:t xml:space="preserve">- «Методическими  рекомендациями по организации обучения детей татарскому и русскому языкам в дошкольных образовательных организациях»  (письмо </w:t>
      </w:r>
      <w:proofErr w:type="spellStart"/>
      <w:r w:rsidRPr="001B2597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1B2597">
        <w:rPr>
          <w:rFonts w:ascii="Times New Roman" w:eastAsia="Calibri" w:hAnsi="Times New Roman" w:cs="Times New Roman"/>
          <w:sz w:val="28"/>
          <w:szCs w:val="28"/>
        </w:rPr>
        <w:t xml:space="preserve"> РТ от 08.11.2013 №15588/13),</w:t>
      </w:r>
    </w:p>
    <w:p w:rsidR="001B2597" w:rsidRPr="001B2597" w:rsidRDefault="001B2597" w:rsidP="001B2597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- Уставом ДОУ.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3. Образовательная деятельность в ДОУ при реализации общеобразовательной программы дошкольного образования осуществляется на двух государственных языках Республики Татарстан: русском и татарском. 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4. В группах с воспитанием и обучением на татарском языке воспитательно-образовательный процесс осуществляется на татарском языке, в русских группах – на русском языке.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lastRenderedPageBreak/>
        <w:t xml:space="preserve">5. Обучение </w:t>
      </w:r>
      <w:proofErr w:type="spellStart"/>
      <w:r w:rsidRPr="001B2597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1B2597">
        <w:rPr>
          <w:rFonts w:ascii="Times New Roman" w:hAnsi="Times New Roman" w:cs="Times New Roman"/>
          <w:sz w:val="28"/>
          <w:szCs w:val="28"/>
        </w:rPr>
        <w:t xml:space="preserve"> воспитанников русскоязычных групп ДОУ родному языку начинается с достижения ими возраста 2-х лет (</w:t>
      </w:r>
      <w:r w:rsidRPr="001B25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B2597">
        <w:rPr>
          <w:rFonts w:ascii="Times New Roman" w:hAnsi="Times New Roman" w:cs="Times New Roman"/>
          <w:sz w:val="28"/>
          <w:szCs w:val="28"/>
        </w:rPr>
        <w:t xml:space="preserve"> младшая группа) до 4-х лет (средняя возрастная группа) и проводится воспитателем по обучению детей татарскому языку 3 раза в неделю в рамках режима дня в игровых формах.</w:t>
      </w:r>
    </w:p>
    <w:p w:rsidR="001B2597" w:rsidRPr="001B2597" w:rsidRDefault="001B2597" w:rsidP="001B259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B2597">
        <w:rPr>
          <w:rFonts w:ascii="Times New Roman" w:hAnsi="Times New Roman" w:cs="Times New Roman"/>
          <w:sz w:val="28"/>
          <w:szCs w:val="28"/>
        </w:rPr>
        <w:t>Обучение татарскому языку (в русских группах) и русскому языку (в группах с воспитанием и обучением на татарском языке) в рамках непосредственно образовательной деятельности ведётся в средней, старшей и подготовительной к школе группах на основании «Методических  рекомендаций по организации обучения детей татарскому и русскому языкам в дошкольных образовательных</w:t>
      </w:r>
      <w:r w:rsidRPr="001B2597">
        <w:rPr>
          <w:rFonts w:ascii="Times New Roman" w:eastAsia="Calibri" w:hAnsi="Times New Roman" w:cs="Times New Roman"/>
          <w:sz w:val="28"/>
          <w:szCs w:val="28"/>
        </w:rPr>
        <w:t xml:space="preserve"> организациях» (письмо </w:t>
      </w:r>
      <w:proofErr w:type="spellStart"/>
      <w:r w:rsidRPr="001B2597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1B2597">
        <w:rPr>
          <w:rFonts w:ascii="Times New Roman" w:eastAsia="Calibri" w:hAnsi="Times New Roman" w:cs="Times New Roman"/>
          <w:sz w:val="28"/>
          <w:szCs w:val="28"/>
        </w:rPr>
        <w:t xml:space="preserve"> РТ от 08.11.2013 №15588/13).</w:t>
      </w:r>
      <w:r w:rsidRPr="001B2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B2597" w:rsidRPr="001B2597" w:rsidRDefault="001B2597" w:rsidP="001B259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Обучение татарскому языку в русскоязычных группах в рамках непосредственно образовательной деятельности проводит воспитатель по обучению татарскому языку. Обучение русскому языку в группах с татарским языком воспитания и обучения в рамках непосредственно образовательной деятельности проводится воспитателями групп. 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7. Воспитатели групп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 xml:space="preserve">8. Наружное и внутреннее оформление ДОУ (вывески, указатели, наименования помещений, названия стендов и т.д.) обеспечивается на двух государственных языках Республики Татарстан. 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9. Перспективное и календарно–тематическое планирование образовательной деятельности и иная документация, связанная с реализацией учебно-методического комплекта, ведётся на русском и татарском языках.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10. Информация о принятых в ДОУ языках образования размещается на официальном сайте учреждения в сети Интернет (</w:t>
      </w:r>
      <w:proofErr w:type="spellStart"/>
      <w:r w:rsidRPr="001B259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1B25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259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1B25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25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2597">
        <w:rPr>
          <w:rFonts w:ascii="Times New Roman" w:hAnsi="Times New Roman" w:cs="Times New Roman"/>
          <w:sz w:val="28"/>
          <w:szCs w:val="28"/>
        </w:rPr>
        <w:t>).</w:t>
      </w:r>
    </w:p>
    <w:p w:rsidR="001B2597" w:rsidRPr="001B2597" w:rsidRDefault="001B2597" w:rsidP="001B25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97">
        <w:rPr>
          <w:rFonts w:ascii="Times New Roman" w:hAnsi="Times New Roman" w:cs="Times New Roman"/>
          <w:sz w:val="28"/>
          <w:szCs w:val="28"/>
        </w:rPr>
        <w:t>11. Мероприятия, проводимые в ДОУ, организуются на татарском и русском языках в зависимости от их целей, тематики, целевой аудитории и иных факторов.</w:t>
      </w:r>
    </w:p>
    <w:p w:rsidR="001B2597" w:rsidRPr="001B2597" w:rsidRDefault="001B2597" w:rsidP="001B25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2597" w:rsidRDefault="001B2597" w:rsidP="001B2597">
      <w:pPr>
        <w:jc w:val="both"/>
        <w:rPr>
          <w:sz w:val="28"/>
          <w:szCs w:val="28"/>
        </w:rPr>
      </w:pPr>
    </w:p>
    <w:p w:rsidR="001B2597" w:rsidRPr="005C20D0" w:rsidRDefault="001B2597" w:rsidP="001B2597">
      <w:pPr>
        <w:jc w:val="both"/>
        <w:rPr>
          <w:sz w:val="28"/>
          <w:szCs w:val="28"/>
        </w:rPr>
      </w:pPr>
    </w:p>
    <w:p w:rsidR="001B2597" w:rsidRDefault="001B259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2020-04-27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-27\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97" w:rsidRDefault="001B2597"/>
    <w:p w:rsidR="001B2597" w:rsidRDefault="001B2597"/>
    <w:p w:rsidR="001B2597" w:rsidRDefault="001B2597"/>
    <w:sectPr w:rsidR="001B2597" w:rsidSect="00B7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597"/>
    <w:rsid w:val="001B2597"/>
    <w:rsid w:val="00B7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3034</Characters>
  <Application>Microsoft Office Word</Application>
  <DocSecurity>0</DocSecurity>
  <Lines>25</Lines>
  <Paragraphs>7</Paragraphs>
  <ScaleCrop>false</ScaleCrop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2020-04-27T10:41:00Z</dcterms:created>
  <dcterms:modified xsi:type="dcterms:W3CDTF">2020-04-27T10:43:00Z</dcterms:modified>
</cp:coreProperties>
</file>